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38" w:rsidRDefault="00BA5A38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8A0839" w:rsidRPr="008A0839" w:rsidRDefault="004B5D80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 очередная</w:t>
      </w:r>
      <w:r w:rsidR="008A0839" w:rsidRPr="008A0839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A0839" w:rsidRPr="002C1B08" w:rsidRDefault="008A0839" w:rsidP="008A0839">
      <w:pPr>
        <w:rPr>
          <w:sz w:val="16"/>
          <w:szCs w:val="16"/>
        </w:rPr>
      </w:pPr>
    </w:p>
    <w:p w:rsidR="008A0839" w:rsidRPr="008A0839" w:rsidRDefault="008A0839" w:rsidP="00BA5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8A0839">
        <w:rPr>
          <w:rFonts w:ascii="Times New Roman" w:hAnsi="Times New Roman" w:cs="Times New Roman"/>
          <w:sz w:val="28"/>
          <w:szCs w:val="28"/>
        </w:rPr>
        <w:t xml:space="preserve">от </w:t>
      </w:r>
      <w:r w:rsidR="004B5D80">
        <w:rPr>
          <w:rFonts w:ascii="Times New Roman" w:hAnsi="Times New Roman" w:cs="Times New Roman"/>
          <w:sz w:val="28"/>
          <w:szCs w:val="28"/>
        </w:rPr>
        <w:t>«21»</w:t>
      </w:r>
      <w:r w:rsidRPr="008A0839">
        <w:rPr>
          <w:rFonts w:ascii="Times New Roman" w:hAnsi="Times New Roman" w:cs="Times New Roman"/>
          <w:sz w:val="28"/>
          <w:szCs w:val="28"/>
        </w:rPr>
        <w:t xml:space="preserve"> </w:t>
      </w:r>
      <w:r w:rsidR="00A91C5B">
        <w:rPr>
          <w:rFonts w:ascii="Times New Roman" w:hAnsi="Times New Roman" w:cs="Times New Roman"/>
          <w:sz w:val="28"/>
          <w:szCs w:val="28"/>
        </w:rPr>
        <w:t xml:space="preserve">  </w:t>
      </w:r>
      <w:r w:rsidRPr="008A0839">
        <w:rPr>
          <w:rFonts w:ascii="Times New Roman" w:hAnsi="Times New Roman" w:cs="Times New Roman"/>
          <w:sz w:val="28"/>
          <w:szCs w:val="28"/>
        </w:rPr>
        <w:t xml:space="preserve"> </w:t>
      </w:r>
      <w:r w:rsidR="002C1B08">
        <w:rPr>
          <w:rFonts w:ascii="Times New Roman" w:hAnsi="Times New Roman" w:cs="Times New Roman"/>
          <w:sz w:val="28"/>
          <w:szCs w:val="28"/>
        </w:rPr>
        <w:t>февраля</w:t>
      </w:r>
      <w:r w:rsidRPr="008A0839">
        <w:rPr>
          <w:rFonts w:ascii="Times New Roman" w:hAnsi="Times New Roman" w:cs="Times New Roman"/>
          <w:sz w:val="28"/>
          <w:szCs w:val="28"/>
        </w:rPr>
        <w:t xml:space="preserve">  202</w:t>
      </w:r>
      <w:r w:rsidR="002C1B08">
        <w:rPr>
          <w:rFonts w:ascii="Times New Roman" w:hAnsi="Times New Roman" w:cs="Times New Roman"/>
          <w:sz w:val="28"/>
          <w:szCs w:val="28"/>
        </w:rPr>
        <w:t>5</w:t>
      </w:r>
      <w:r w:rsidRPr="008A083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№ </w:t>
      </w:r>
      <w:r w:rsidR="00A91C5B">
        <w:rPr>
          <w:rFonts w:ascii="Times New Roman" w:hAnsi="Times New Roman" w:cs="Times New Roman"/>
          <w:sz w:val="28"/>
          <w:szCs w:val="28"/>
        </w:rPr>
        <w:t xml:space="preserve"> </w:t>
      </w:r>
      <w:r w:rsidR="004B5D80">
        <w:rPr>
          <w:rFonts w:ascii="Times New Roman" w:hAnsi="Times New Roman" w:cs="Times New Roman"/>
          <w:sz w:val="28"/>
          <w:szCs w:val="28"/>
        </w:rPr>
        <w:t>273</w:t>
      </w:r>
    </w:p>
    <w:p w:rsidR="00BA5A38" w:rsidRPr="002C1B08" w:rsidRDefault="00BA5A38" w:rsidP="00BA5A3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A0839" w:rsidRDefault="009018CB" w:rsidP="00BA5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A0839" w:rsidRPr="008A0839">
        <w:rPr>
          <w:rFonts w:ascii="Times New Roman" w:hAnsi="Times New Roman" w:cs="Times New Roman"/>
          <w:sz w:val="28"/>
          <w:szCs w:val="28"/>
        </w:rPr>
        <w:t>. Шенкурск</w:t>
      </w:r>
    </w:p>
    <w:p w:rsidR="00BA5A38" w:rsidRPr="002C1B08" w:rsidRDefault="00BA5A38" w:rsidP="00BA5A3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C1E55" w:rsidRDefault="00344BC0" w:rsidP="00BA5A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Собрания депутатов </w:t>
      </w:r>
    </w:p>
    <w:p w:rsidR="003C1E55" w:rsidRDefault="00344BC0" w:rsidP="00344B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Архангельской области </w:t>
      </w:r>
    </w:p>
    <w:p w:rsidR="003C1E55" w:rsidRDefault="00344BC0" w:rsidP="00344B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28 октября 2022 года № 14 «Положение об оплате труда выборных должностных лиц Шенкурского муниципального округа </w:t>
      </w:r>
    </w:p>
    <w:p w:rsidR="002D5406" w:rsidRDefault="00344BC0" w:rsidP="00344B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области»</w:t>
      </w:r>
    </w:p>
    <w:p w:rsidR="00BA5A38" w:rsidRPr="002C1B08" w:rsidRDefault="00BA5A38" w:rsidP="002C1B08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053630" w:rsidRDefault="001E4527" w:rsidP="000536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36114" w:rsidRPr="00636114">
        <w:rPr>
          <w:rFonts w:ascii="Times New Roman" w:hAnsi="Times New Roman" w:cs="Times New Roman"/>
          <w:sz w:val="28"/>
          <w:szCs w:val="28"/>
        </w:rPr>
        <w:t xml:space="preserve"> соответствии со статьей 4 </w:t>
      </w:r>
      <w:r w:rsidR="006E332D">
        <w:rPr>
          <w:rFonts w:ascii="Times New Roman" w:hAnsi="Times New Roman" w:cs="Times New Roman"/>
          <w:sz w:val="28"/>
          <w:szCs w:val="28"/>
        </w:rPr>
        <w:t xml:space="preserve">закона Архангельской области от </w:t>
      </w:r>
      <w:r w:rsidR="00636114" w:rsidRPr="00636114">
        <w:rPr>
          <w:rFonts w:ascii="Times New Roman" w:hAnsi="Times New Roman" w:cs="Times New Roman"/>
          <w:sz w:val="28"/>
          <w:szCs w:val="28"/>
        </w:rPr>
        <w:t>24 июня 2009 года № 37-4-ОЗ «</w:t>
      </w:r>
      <w:r w:rsidR="006E332D">
        <w:rPr>
          <w:rFonts w:ascii="Times New Roman" w:hAnsi="Times New Roman" w:cs="Times New Roman"/>
          <w:sz w:val="28"/>
          <w:szCs w:val="28"/>
        </w:rPr>
        <w:t>О гарантиях осуществления полномочий лиц, замещающих отдельные муниципальные должности муниципальных образований Архангельской области</w:t>
      </w:r>
      <w:r w:rsidR="0005363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Уставом Шенкурского муниципального </w:t>
      </w:r>
      <w:r w:rsidR="000536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053630" w:rsidRPr="00053630">
        <w:rPr>
          <w:rFonts w:ascii="Times New Roman" w:hAnsi="Times New Roman" w:cs="Times New Roman"/>
          <w:sz w:val="28"/>
          <w:szCs w:val="28"/>
        </w:rPr>
        <w:t xml:space="preserve"> </w:t>
      </w:r>
      <w:r w:rsidR="00053630">
        <w:rPr>
          <w:rFonts w:ascii="Times New Roman" w:hAnsi="Times New Roman" w:cs="Times New Roman"/>
          <w:sz w:val="28"/>
          <w:szCs w:val="28"/>
        </w:rPr>
        <w:t xml:space="preserve">  Архангельской   области,</w:t>
      </w:r>
      <w:r w:rsidR="00636114" w:rsidRPr="00636114">
        <w:rPr>
          <w:rFonts w:ascii="Times New Roman" w:hAnsi="Times New Roman" w:cs="Times New Roman"/>
          <w:sz w:val="28"/>
          <w:szCs w:val="28"/>
        </w:rPr>
        <w:t xml:space="preserve"> </w:t>
      </w:r>
      <w:r w:rsidR="00053630">
        <w:rPr>
          <w:rFonts w:ascii="Times New Roman" w:hAnsi="Times New Roman" w:cs="Times New Roman"/>
          <w:sz w:val="28"/>
          <w:szCs w:val="28"/>
        </w:rPr>
        <w:t xml:space="preserve">  </w:t>
      </w:r>
      <w:r w:rsidR="00636114" w:rsidRPr="0063611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053630">
        <w:rPr>
          <w:rFonts w:ascii="Times New Roman" w:hAnsi="Times New Roman" w:cs="Times New Roman"/>
          <w:sz w:val="28"/>
          <w:szCs w:val="28"/>
        </w:rPr>
        <w:t xml:space="preserve">  </w:t>
      </w:r>
      <w:r w:rsidR="00636114" w:rsidRPr="00636114"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636114" w:rsidRPr="00636114" w:rsidRDefault="00053630" w:rsidP="00053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</w:t>
      </w:r>
      <w:r w:rsidR="00636114" w:rsidRPr="00636114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36114" w:rsidRPr="00636114">
        <w:rPr>
          <w:rFonts w:ascii="Times New Roman" w:hAnsi="Times New Roman" w:cs="Times New Roman"/>
          <w:b/>
          <w:sz w:val="28"/>
          <w:szCs w:val="28"/>
        </w:rPr>
        <w:t>л о</w:t>
      </w:r>
      <w:r w:rsidR="00636114" w:rsidRPr="00636114">
        <w:rPr>
          <w:rFonts w:ascii="Times New Roman" w:hAnsi="Times New Roman" w:cs="Times New Roman"/>
          <w:sz w:val="28"/>
          <w:szCs w:val="28"/>
        </w:rPr>
        <w:t>:</w:t>
      </w:r>
    </w:p>
    <w:p w:rsidR="00BA5A38" w:rsidRDefault="008C310D" w:rsidP="008C310D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91A04">
        <w:rPr>
          <w:rFonts w:ascii="Times New Roman" w:hAnsi="Times New Roman" w:cs="Times New Roman"/>
          <w:sz w:val="28"/>
          <w:szCs w:val="28"/>
        </w:rPr>
        <w:t>Положение об оплате труда выборных должностных лиц Шенкурского муниципального округа Архангельской области,</w:t>
      </w:r>
      <w:r w:rsidR="00B91A04" w:rsidRPr="00344BC0">
        <w:rPr>
          <w:spacing w:val="-7"/>
          <w:sz w:val="28"/>
          <w:szCs w:val="28"/>
        </w:rPr>
        <w:t xml:space="preserve"> </w:t>
      </w:r>
      <w:r w:rsidR="00B91A04" w:rsidRPr="00344BC0">
        <w:rPr>
          <w:rFonts w:ascii="Times New Roman" w:hAnsi="Times New Roman" w:cs="Times New Roman"/>
          <w:spacing w:val="-7"/>
          <w:sz w:val="28"/>
          <w:szCs w:val="28"/>
        </w:rPr>
        <w:t xml:space="preserve">утвержденное </w:t>
      </w:r>
      <w:r w:rsidR="00B91A04" w:rsidRPr="00344BC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Собрания депутатов Шенкурского муниципального округа Архангельской области от </w:t>
      </w:r>
      <w:r w:rsidR="00B91A04">
        <w:rPr>
          <w:rFonts w:ascii="Times New Roman" w:hAnsi="Times New Roman" w:cs="Times New Roman"/>
          <w:color w:val="000000"/>
          <w:sz w:val="28"/>
          <w:szCs w:val="28"/>
        </w:rPr>
        <w:t>28 октября</w:t>
      </w:r>
      <w:r w:rsidR="00B91A04" w:rsidRPr="00344BC0">
        <w:rPr>
          <w:rFonts w:ascii="Times New Roman" w:hAnsi="Times New Roman" w:cs="Times New Roman"/>
          <w:color w:val="000000"/>
          <w:sz w:val="28"/>
          <w:szCs w:val="28"/>
        </w:rPr>
        <w:t xml:space="preserve"> 2022 года  № </w:t>
      </w:r>
      <w:r w:rsidR="00B91A04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EB524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91A04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</w:t>
      </w:r>
      <w:r w:rsidR="00565CD1">
        <w:rPr>
          <w:rFonts w:ascii="Times New Roman" w:hAnsi="Times New Roman" w:cs="Times New Roman"/>
          <w:color w:val="000000"/>
          <w:sz w:val="28"/>
          <w:szCs w:val="28"/>
        </w:rPr>
        <w:t>новой</w:t>
      </w:r>
      <w:r w:rsidR="00B91A04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</w:t>
      </w:r>
      <w:r w:rsidR="00565CD1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к настоящему решению.</w:t>
      </w:r>
    </w:p>
    <w:p w:rsidR="00565CD1" w:rsidRPr="00565CD1" w:rsidRDefault="00565CD1" w:rsidP="00565C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3630">
        <w:rPr>
          <w:rFonts w:ascii="Times New Roman" w:hAnsi="Times New Roman" w:cs="Times New Roman"/>
          <w:sz w:val="28"/>
          <w:szCs w:val="28"/>
        </w:rPr>
        <w:t>.</w:t>
      </w:r>
      <w:r w:rsidRPr="00565CD1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администрации Шенкурского муниципального </w:t>
      </w:r>
      <w:r w:rsidR="00EB524F">
        <w:rPr>
          <w:rFonts w:ascii="Times New Roman" w:hAnsi="Times New Roman" w:cs="Times New Roman"/>
          <w:sz w:val="28"/>
          <w:szCs w:val="28"/>
        </w:rPr>
        <w:t>округа</w:t>
      </w:r>
      <w:r w:rsidRPr="00565CD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:rsidR="00565CD1" w:rsidRPr="00B91A04" w:rsidRDefault="00565CD1" w:rsidP="00565C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C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5CD1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2025 года.</w:t>
      </w:r>
    </w:p>
    <w:p w:rsidR="00565CD1" w:rsidRDefault="00565CD1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565CD1">
      <w:pPr>
        <w:spacing w:after="0" w:line="240" w:lineRule="auto"/>
        <w:ind w:right="112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565CD1">
      <w:pPr>
        <w:spacing w:after="0" w:line="240" w:lineRule="auto"/>
        <w:ind w:right="112"/>
        <w:rPr>
          <w:rFonts w:ascii="Times New Roman" w:hAnsi="Times New Roman" w:cs="Times New Roman"/>
          <w:sz w:val="28"/>
          <w:szCs w:val="28"/>
        </w:rPr>
      </w:pPr>
    </w:p>
    <w:p w:rsidR="00565CD1" w:rsidRPr="000B5900" w:rsidRDefault="00565CD1" w:rsidP="00565C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900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  <w:bookmarkStart w:id="0" w:name="_GoBack"/>
      <w:bookmarkEnd w:id="0"/>
    </w:p>
    <w:p w:rsidR="00565CD1" w:rsidRDefault="00565CD1" w:rsidP="00565C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900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                              </w:t>
      </w:r>
      <w:r w:rsidR="004B5D8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B5900">
        <w:rPr>
          <w:rFonts w:ascii="Times New Roman" w:eastAsia="Calibri" w:hAnsi="Times New Roman" w:cs="Times New Roman"/>
          <w:sz w:val="28"/>
          <w:szCs w:val="28"/>
        </w:rPr>
        <w:t xml:space="preserve"> А.С. </w:t>
      </w:r>
      <w:proofErr w:type="spellStart"/>
      <w:r w:rsidRPr="000B5900">
        <w:rPr>
          <w:rFonts w:ascii="Times New Roman" w:eastAsia="Calibri" w:hAnsi="Times New Roman" w:cs="Times New Roman"/>
          <w:sz w:val="28"/>
          <w:szCs w:val="28"/>
        </w:rPr>
        <w:t>Заседателева</w:t>
      </w:r>
      <w:proofErr w:type="spellEnd"/>
    </w:p>
    <w:p w:rsidR="00565CD1" w:rsidRPr="000B5900" w:rsidRDefault="00565CD1" w:rsidP="00565CD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90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565CD1" w:rsidRDefault="00565CD1" w:rsidP="00565CD1">
      <w:pPr>
        <w:spacing w:after="0" w:line="240" w:lineRule="auto"/>
        <w:ind w:right="112"/>
        <w:rPr>
          <w:rFonts w:ascii="Times New Roman" w:hAnsi="Times New Roman" w:cs="Times New Roman"/>
          <w:sz w:val="28"/>
          <w:szCs w:val="28"/>
        </w:rPr>
      </w:pPr>
      <w:r w:rsidRPr="000B5900">
        <w:rPr>
          <w:rFonts w:ascii="Times New Roman" w:eastAsia="Calibri" w:hAnsi="Times New Roman" w:cs="Times New Roman"/>
          <w:sz w:val="28"/>
          <w:szCs w:val="28"/>
        </w:rPr>
        <w:t>Глава Шенкурского муниципально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округа                      </w:t>
      </w:r>
      <w:r w:rsidRPr="000B59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B5900">
        <w:rPr>
          <w:rFonts w:ascii="Times New Roman" w:eastAsia="Calibri" w:hAnsi="Times New Roman" w:cs="Times New Roman"/>
          <w:sz w:val="28"/>
          <w:szCs w:val="28"/>
        </w:rPr>
        <w:t xml:space="preserve">  О.И. Красникова</w:t>
      </w:r>
    </w:p>
    <w:p w:rsidR="00565CD1" w:rsidRDefault="00565CD1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565CD1" w:rsidRDefault="00565CD1" w:rsidP="00565CD1">
      <w:pPr>
        <w:spacing w:after="0" w:line="240" w:lineRule="auto"/>
        <w:ind w:right="112"/>
        <w:rPr>
          <w:rFonts w:ascii="Times New Roman" w:hAnsi="Times New Roman" w:cs="Times New Roman"/>
          <w:sz w:val="28"/>
          <w:szCs w:val="28"/>
        </w:rPr>
      </w:pPr>
    </w:p>
    <w:p w:rsidR="006E332D" w:rsidRDefault="006E332D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6A04F6" w:rsidRPr="006E332D" w:rsidRDefault="006A04F6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4"/>
          <w:szCs w:val="24"/>
        </w:rPr>
      </w:pPr>
      <w:r w:rsidRPr="006E332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A04F6" w:rsidRPr="006E332D" w:rsidRDefault="006A04F6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4"/>
          <w:szCs w:val="24"/>
        </w:rPr>
      </w:pPr>
      <w:r w:rsidRPr="006E332D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6A04F6" w:rsidRPr="006E332D" w:rsidRDefault="006A04F6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4"/>
          <w:szCs w:val="24"/>
        </w:rPr>
      </w:pPr>
      <w:r w:rsidRPr="006E332D">
        <w:rPr>
          <w:rFonts w:ascii="Times New Roman" w:hAnsi="Times New Roman" w:cs="Times New Roman"/>
          <w:sz w:val="24"/>
          <w:szCs w:val="24"/>
        </w:rPr>
        <w:t>Шенкурского муниципального</w:t>
      </w:r>
    </w:p>
    <w:p w:rsidR="006A04F6" w:rsidRPr="006E332D" w:rsidRDefault="006A04F6" w:rsidP="006A04F6">
      <w:pPr>
        <w:spacing w:after="0" w:line="240" w:lineRule="auto"/>
        <w:ind w:left="4536" w:right="112"/>
        <w:jc w:val="right"/>
        <w:rPr>
          <w:rFonts w:ascii="Times New Roman" w:hAnsi="Times New Roman" w:cs="Times New Roman"/>
          <w:sz w:val="24"/>
          <w:szCs w:val="24"/>
        </w:rPr>
      </w:pPr>
      <w:r w:rsidRPr="006E332D">
        <w:rPr>
          <w:rFonts w:ascii="Times New Roman" w:hAnsi="Times New Roman" w:cs="Times New Roman"/>
          <w:sz w:val="24"/>
          <w:szCs w:val="24"/>
        </w:rPr>
        <w:t xml:space="preserve">          округа Архангельской области</w:t>
      </w:r>
    </w:p>
    <w:p w:rsidR="006A04F6" w:rsidRPr="006E332D" w:rsidRDefault="006A04F6" w:rsidP="00B91A04">
      <w:pPr>
        <w:tabs>
          <w:tab w:val="left" w:pos="1656"/>
        </w:tabs>
        <w:spacing w:after="0" w:line="240" w:lineRule="auto"/>
        <w:ind w:left="4536" w:right="162"/>
        <w:jc w:val="right"/>
        <w:rPr>
          <w:rFonts w:ascii="Times New Roman" w:hAnsi="Times New Roman" w:cs="Times New Roman"/>
          <w:sz w:val="24"/>
          <w:szCs w:val="24"/>
        </w:rPr>
      </w:pPr>
      <w:r w:rsidRPr="006E332D">
        <w:rPr>
          <w:rFonts w:ascii="Times New Roman" w:hAnsi="Times New Roman" w:cs="Times New Roman"/>
          <w:sz w:val="24"/>
          <w:szCs w:val="24"/>
        </w:rPr>
        <w:t xml:space="preserve">от  </w:t>
      </w:r>
      <w:r w:rsidR="00565CD1" w:rsidRPr="006E332D">
        <w:rPr>
          <w:rFonts w:ascii="Times New Roman" w:hAnsi="Times New Roman" w:cs="Times New Roman"/>
          <w:sz w:val="24"/>
          <w:szCs w:val="24"/>
        </w:rPr>
        <w:t>«</w:t>
      </w:r>
      <w:r w:rsidR="004B5D80">
        <w:rPr>
          <w:rFonts w:ascii="Times New Roman" w:hAnsi="Times New Roman" w:cs="Times New Roman"/>
          <w:sz w:val="24"/>
          <w:szCs w:val="24"/>
        </w:rPr>
        <w:t>21</w:t>
      </w:r>
      <w:r w:rsidR="00565CD1" w:rsidRPr="006E332D">
        <w:rPr>
          <w:rFonts w:ascii="Times New Roman" w:hAnsi="Times New Roman" w:cs="Times New Roman"/>
          <w:sz w:val="24"/>
          <w:szCs w:val="24"/>
        </w:rPr>
        <w:t xml:space="preserve">»  февраля </w:t>
      </w:r>
      <w:r w:rsidRPr="006E332D">
        <w:rPr>
          <w:rFonts w:ascii="Times New Roman" w:hAnsi="Times New Roman" w:cs="Times New Roman"/>
          <w:sz w:val="24"/>
          <w:szCs w:val="24"/>
        </w:rPr>
        <w:t xml:space="preserve"> 202</w:t>
      </w:r>
      <w:r w:rsidR="00565CD1" w:rsidRPr="006E332D">
        <w:rPr>
          <w:rFonts w:ascii="Times New Roman" w:hAnsi="Times New Roman" w:cs="Times New Roman"/>
          <w:sz w:val="24"/>
          <w:szCs w:val="24"/>
        </w:rPr>
        <w:t>5</w:t>
      </w:r>
      <w:r w:rsidRPr="006E332D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4B5D80">
        <w:rPr>
          <w:rFonts w:ascii="Times New Roman" w:hAnsi="Times New Roman" w:cs="Times New Roman"/>
          <w:sz w:val="24"/>
          <w:szCs w:val="24"/>
        </w:rPr>
        <w:t xml:space="preserve"> 273</w:t>
      </w:r>
      <w:r w:rsidRPr="006E332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04F6" w:rsidRPr="00734DD6" w:rsidRDefault="006A04F6" w:rsidP="006A04F6">
      <w:pPr>
        <w:spacing w:before="236" w:after="0" w:line="270" w:lineRule="exact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34DD6">
        <w:rPr>
          <w:rFonts w:ascii="Times New Roman" w:hAnsi="Times New Roman" w:cs="Times New Roman"/>
          <w:b/>
          <w:spacing w:val="20"/>
          <w:sz w:val="28"/>
          <w:szCs w:val="28"/>
        </w:rPr>
        <w:t>ПОЛОЖЕНИЕ</w:t>
      </w:r>
    </w:p>
    <w:p w:rsidR="006A04F6" w:rsidRPr="007D1990" w:rsidRDefault="006A04F6" w:rsidP="006A04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406">
        <w:rPr>
          <w:rFonts w:ascii="Times New Roman" w:hAnsi="Times New Roman" w:cs="Times New Roman"/>
          <w:b/>
          <w:sz w:val="28"/>
          <w:szCs w:val="28"/>
        </w:rPr>
        <w:t>об оплате труда выборных должностных лиц Шенкурского</w:t>
      </w:r>
    </w:p>
    <w:p w:rsidR="006A04F6" w:rsidRDefault="006A04F6" w:rsidP="006A04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40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6A04F6" w:rsidRDefault="006A04F6" w:rsidP="006A04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1990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proofErr w:type="gramEnd"/>
      <w:r w:rsidRPr="007D1990">
        <w:rPr>
          <w:rFonts w:ascii="Times New Roman" w:hAnsi="Times New Roman" w:cs="Times New Roman"/>
          <w:b/>
          <w:sz w:val="28"/>
          <w:szCs w:val="28"/>
        </w:rPr>
        <w:t xml:space="preserve"> свои полномочия на постоянной основе</w:t>
      </w:r>
    </w:p>
    <w:p w:rsidR="006A04F6" w:rsidRPr="008C310D" w:rsidRDefault="006A04F6" w:rsidP="00BA5A38">
      <w:pPr>
        <w:pStyle w:val="a4"/>
        <w:spacing w:line="276" w:lineRule="auto"/>
        <w:rPr>
          <w:b/>
          <w:sz w:val="16"/>
          <w:szCs w:val="16"/>
        </w:rPr>
      </w:pPr>
    </w:p>
    <w:p w:rsidR="006A04F6" w:rsidRDefault="000B5900" w:rsidP="0032395B">
      <w:pPr>
        <w:pStyle w:val="a6"/>
        <w:numPr>
          <w:ilvl w:val="0"/>
          <w:numId w:val="1"/>
        </w:numPr>
        <w:tabs>
          <w:tab w:val="left" w:pos="0"/>
        </w:tabs>
        <w:ind w:left="0" w:right="-7" w:firstLine="723"/>
        <w:rPr>
          <w:color w:val="0F0F0F"/>
          <w:sz w:val="28"/>
          <w:szCs w:val="28"/>
        </w:rPr>
      </w:pPr>
      <w:r>
        <w:rPr>
          <w:w w:val="95"/>
          <w:sz w:val="28"/>
          <w:szCs w:val="28"/>
        </w:rPr>
        <w:t>Настоящее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Положение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определяет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оплату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color w:val="0E0E0E"/>
          <w:w w:val="95"/>
          <w:sz w:val="28"/>
          <w:szCs w:val="28"/>
        </w:rPr>
        <w:t>труда</w:t>
      </w:r>
      <w:r w:rsidR="006A04F6" w:rsidRPr="00AB5B05">
        <w:rPr>
          <w:color w:val="0E0E0E"/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выборных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должностных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color w:val="131313"/>
          <w:w w:val="95"/>
          <w:sz w:val="28"/>
          <w:szCs w:val="28"/>
        </w:rPr>
        <w:t>лиц</w:t>
      </w:r>
      <w:r w:rsidR="006A04F6" w:rsidRPr="00AB5B05">
        <w:rPr>
          <w:color w:val="131313"/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Шенкурского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 xml:space="preserve">муниципального </w:t>
      </w:r>
      <w:r w:rsidR="006A04F6" w:rsidRPr="00AB5B05">
        <w:rPr>
          <w:color w:val="0C0C0C"/>
          <w:w w:val="95"/>
          <w:sz w:val="28"/>
          <w:szCs w:val="28"/>
        </w:rPr>
        <w:t>округа,</w:t>
      </w:r>
      <w:r w:rsidR="006A04F6" w:rsidRPr="00AB5B05">
        <w:rPr>
          <w:color w:val="0C0C0C"/>
          <w:spacing w:val="1"/>
          <w:w w:val="95"/>
          <w:sz w:val="28"/>
          <w:szCs w:val="28"/>
        </w:rPr>
        <w:t xml:space="preserve"> </w:t>
      </w:r>
      <w:r w:rsidR="006A04F6" w:rsidRPr="00AB5B05">
        <w:rPr>
          <w:w w:val="95"/>
          <w:sz w:val="28"/>
          <w:szCs w:val="28"/>
        </w:rPr>
        <w:t>осуществляющих свои полномочия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color w:val="0F0F0F"/>
          <w:w w:val="95"/>
          <w:sz w:val="28"/>
          <w:szCs w:val="28"/>
        </w:rPr>
        <w:t xml:space="preserve">на </w:t>
      </w:r>
      <w:r w:rsidR="006A04F6" w:rsidRPr="00AB5B05">
        <w:rPr>
          <w:w w:val="95"/>
          <w:sz w:val="28"/>
          <w:szCs w:val="28"/>
        </w:rPr>
        <w:t>постоянной</w:t>
      </w:r>
      <w:r w:rsidR="006A04F6" w:rsidRPr="00AB5B05">
        <w:rPr>
          <w:spacing w:val="1"/>
          <w:w w:val="95"/>
          <w:sz w:val="28"/>
          <w:szCs w:val="28"/>
        </w:rPr>
        <w:t xml:space="preserve"> </w:t>
      </w:r>
      <w:r w:rsidR="006A04F6" w:rsidRPr="00AB5B05">
        <w:rPr>
          <w:color w:val="0F0F0F"/>
          <w:sz w:val="28"/>
          <w:szCs w:val="28"/>
        </w:rPr>
        <w:t>основе</w:t>
      </w:r>
      <w:r w:rsidR="006A04F6" w:rsidRPr="00AB5B05">
        <w:rPr>
          <w:color w:val="0F0F0F"/>
          <w:spacing w:val="2"/>
          <w:sz w:val="28"/>
          <w:szCs w:val="28"/>
        </w:rPr>
        <w:t xml:space="preserve"> </w:t>
      </w:r>
      <w:r w:rsidR="006A04F6" w:rsidRPr="00AB5B05">
        <w:rPr>
          <w:sz w:val="28"/>
          <w:szCs w:val="28"/>
        </w:rPr>
        <w:t>(далее</w:t>
      </w:r>
      <w:r w:rsidR="006A04F6" w:rsidRPr="00AB5B05">
        <w:rPr>
          <w:spacing w:val="6"/>
          <w:sz w:val="28"/>
          <w:szCs w:val="28"/>
        </w:rPr>
        <w:t xml:space="preserve"> </w:t>
      </w:r>
      <w:r w:rsidR="006A04F6" w:rsidRPr="00AB5B05">
        <w:rPr>
          <w:color w:val="131313"/>
          <w:sz w:val="28"/>
          <w:szCs w:val="28"/>
        </w:rPr>
        <w:t>-</w:t>
      </w:r>
      <w:r w:rsidR="006A04F6" w:rsidRPr="00AB5B05">
        <w:rPr>
          <w:color w:val="131313"/>
          <w:spacing w:val="-8"/>
          <w:sz w:val="28"/>
          <w:szCs w:val="28"/>
        </w:rPr>
        <w:t xml:space="preserve"> </w:t>
      </w:r>
      <w:r w:rsidR="006A04F6" w:rsidRPr="00AB5B05">
        <w:rPr>
          <w:sz w:val="28"/>
          <w:szCs w:val="28"/>
        </w:rPr>
        <w:t>выборные</w:t>
      </w:r>
      <w:r w:rsidR="006A04F6" w:rsidRPr="00AB5B05">
        <w:rPr>
          <w:spacing w:val="16"/>
          <w:sz w:val="28"/>
          <w:szCs w:val="28"/>
        </w:rPr>
        <w:t xml:space="preserve"> </w:t>
      </w:r>
      <w:r w:rsidR="006A04F6" w:rsidRPr="00AB5B05">
        <w:rPr>
          <w:sz w:val="28"/>
          <w:szCs w:val="28"/>
        </w:rPr>
        <w:t>должностные</w:t>
      </w:r>
      <w:r w:rsidR="006A04F6" w:rsidRPr="00AB5B05">
        <w:rPr>
          <w:spacing w:val="20"/>
          <w:sz w:val="28"/>
          <w:szCs w:val="28"/>
        </w:rPr>
        <w:t xml:space="preserve"> </w:t>
      </w:r>
      <w:r w:rsidR="006A04F6" w:rsidRPr="00AB5B05">
        <w:rPr>
          <w:color w:val="0F0F0F"/>
          <w:sz w:val="28"/>
          <w:szCs w:val="28"/>
        </w:rPr>
        <w:t>лица).</w:t>
      </w:r>
    </w:p>
    <w:p w:rsidR="006A04F6" w:rsidRPr="007D1990" w:rsidRDefault="006A04F6" w:rsidP="0032395B">
      <w:pPr>
        <w:pStyle w:val="a6"/>
        <w:numPr>
          <w:ilvl w:val="0"/>
          <w:numId w:val="1"/>
        </w:numPr>
        <w:tabs>
          <w:tab w:val="left" w:pos="0"/>
        </w:tabs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D1990">
        <w:rPr>
          <w:sz w:val="28"/>
          <w:szCs w:val="28"/>
        </w:rPr>
        <w:t>Оплата</w:t>
      </w:r>
      <w:r w:rsidRPr="007D1990">
        <w:rPr>
          <w:spacing w:val="-17"/>
          <w:sz w:val="28"/>
          <w:szCs w:val="28"/>
        </w:rPr>
        <w:t xml:space="preserve"> </w:t>
      </w:r>
      <w:r w:rsidRPr="007D1990">
        <w:rPr>
          <w:sz w:val="28"/>
          <w:szCs w:val="28"/>
        </w:rPr>
        <w:t>труда</w:t>
      </w:r>
      <w:r w:rsidRPr="007D1990">
        <w:rPr>
          <w:spacing w:val="-16"/>
          <w:sz w:val="28"/>
          <w:szCs w:val="28"/>
        </w:rPr>
        <w:t xml:space="preserve"> </w:t>
      </w:r>
      <w:r w:rsidRPr="007D1990">
        <w:rPr>
          <w:sz w:val="28"/>
          <w:szCs w:val="28"/>
        </w:rPr>
        <w:t>выборных</w:t>
      </w:r>
      <w:r w:rsidRPr="007D1990">
        <w:rPr>
          <w:spacing w:val="-16"/>
          <w:sz w:val="28"/>
          <w:szCs w:val="28"/>
        </w:rPr>
        <w:t xml:space="preserve"> </w:t>
      </w:r>
      <w:r w:rsidRPr="007D1990">
        <w:rPr>
          <w:sz w:val="28"/>
          <w:szCs w:val="28"/>
        </w:rPr>
        <w:t>должностных</w:t>
      </w:r>
      <w:r w:rsidRPr="007D1990">
        <w:rPr>
          <w:spacing w:val="-16"/>
          <w:sz w:val="28"/>
          <w:szCs w:val="28"/>
        </w:rPr>
        <w:t xml:space="preserve"> </w:t>
      </w:r>
      <w:r w:rsidRPr="007D1990">
        <w:rPr>
          <w:sz w:val="28"/>
          <w:szCs w:val="28"/>
        </w:rPr>
        <w:t>лиц</w:t>
      </w:r>
      <w:r w:rsidRPr="007D1990"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Шенкурского</w:t>
      </w:r>
      <w:r w:rsidRPr="007D1990">
        <w:rPr>
          <w:spacing w:val="-16"/>
          <w:sz w:val="28"/>
          <w:szCs w:val="28"/>
        </w:rPr>
        <w:t xml:space="preserve"> </w:t>
      </w:r>
      <w:r w:rsidRPr="007D1990">
        <w:rPr>
          <w:sz w:val="28"/>
          <w:szCs w:val="28"/>
        </w:rPr>
        <w:t>муниципального округа Архангельской области, осуществляющих свои полномочия на постоянной основе, осуществляется в виде ежемесячного денежного вознаграждения (в фиксированной сумме) и дополнительных выплат, предусмотренных пунктом 3 настоящего Положения.</w:t>
      </w:r>
    </w:p>
    <w:p w:rsidR="006A04F6" w:rsidRPr="007D1990" w:rsidRDefault="006A04F6" w:rsidP="0032395B">
      <w:pPr>
        <w:pStyle w:val="a4"/>
        <w:ind w:right="-7" w:firstLine="709"/>
        <w:jc w:val="both"/>
      </w:pPr>
      <w:r w:rsidRPr="007D1990">
        <w:t xml:space="preserve">В составе ежемесячного денежного вознаграждения выборных должностных лиц </w:t>
      </w:r>
      <w:r>
        <w:t>Шенкурского</w:t>
      </w:r>
      <w:r w:rsidRPr="007D1990">
        <w:t xml:space="preserve"> муниципального округа Архангельской области, осуществляющих свои полномочия на постоянной основе, учитываются все виды выплат, причитающихся за исполнение обязанностей по замещаемым ими муниципальным должностям, за исключением дополнительных выплат, предусмотренных пунктом 3 настоящего </w:t>
      </w:r>
      <w:r w:rsidRPr="007D1990">
        <w:rPr>
          <w:spacing w:val="-2"/>
        </w:rPr>
        <w:t>Положения.</w:t>
      </w:r>
    </w:p>
    <w:p w:rsidR="006A04F6" w:rsidRPr="007D1990" w:rsidRDefault="006A04F6" w:rsidP="0032395B">
      <w:pPr>
        <w:pStyle w:val="a6"/>
        <w:numPr>
          <w:ilvl w:val="0"/>
          <w:numId w:val="1"/>
        </w:numPr>
        <w:tabs>
          <w:tab w:val="left" w:pos="0"/>
        </w:tabs>
        <w:ind w:left="0" w:right="-7" w:firstLine="709"/>
        <w:rPr>
          <w:sz w:val="28"/>
          <w:szCs w:val="28"/>
        </w:rPr>
      </w:pPr>
      <w:r w:rsidRPr="007D1990">
        <w:rPr>
          <w:sz w:val="28"/>
          <w:szCs w:val="28"/>
        </w:rPr>
        <w:t>К</w:t>
      </w:r>
      <w:r w:rsidRPr="007D1990">
        <w:rPr>
          <w:spacing w:val="-11"/>
          <w:sz w:val="28"/>
          <w:szCs w:val="28"/>
        </w:rPr>
        <w:t xml:space="preserve"> </w:t>
      </w:r>
      <w:r w:rsidRPr="007D1990">
        <w:rPr>
          <w:sz w:val="28"/>
          <w:szCs w:val="28"/>
        </w:rPr>
        <w:t>дополнительным</w:t>
      </w:r>
      <w:r w:rsidRPr="007D1990">
        <w:rPr>
          <w:spacing w:val="-11"/>
          <w:sz w:val="28"/>
          <w:szCs w:val="28"/>
        </w:rPr>
        <w:t xml:space="preserve"> </w:t>
      </w:r>
      <w:r w:rsidRPr="007D1990">
        <w:rPr>
          <w:sz w:val="28"/>
          <w:szCs w:val="28"/>
        </w:rPr>
        <w:t>выплатам</w:t>
      </w:r>
      <w:r w:rsidRPr="007D1990">
        <w:rPr>
          <w:spacing w:val="-11"/>
          <w:sz w:val="28"/>
          <w:szCs w:val="28"/>
        </w:rPr>
        <w:t xml:space="preserve"> </w:t>
      </w:r>
      <w:r w:rsidRPr="007D1990">
        <w:rPr>
          <w:spacing w:val="-2"/>
          <w:sz w:val="28"/>
          <w:szCs w:val="28"/>
        </w:rPr>
        <w:t>относятся:</w:t>
      </w:r>
    </w:p>
    <w:p w:rsidR="006A04F6" w:rsidRPr="009018CB" w:rsidRDefault="009018CB" w:rsidP="0032395B">
      <w:pPr>
        <w:tabs>
          <w:tab w:val="left" w:pos="1091"/>
        </w:tabs>
        <w:spacing w:after="0" w:line="24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8C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районный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коэффициент</w:t>
      </w:r>
      <w:r w:rsidR="006A04F6" w:rsidRPr="009018C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и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процентная</w:t>
      </w:r>
      <w:r w:rsidR="006A04F6" w:rsidRPr="009018C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надбавка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за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работу</w:t>
      </w:r>
      <w:r w:rsidR="006A04F6" w:rsidRPr="009018C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в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районах</w:t>
      </w:r>
      <w:r w:rsidR="006A04F6" w:rsidRPr="009018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Крайнего Севера и приравненных к ним местностях;</w:t>
      </w:r>
    </w:p>
    <w:p w:rsidR="006A04F6" w:rsidRPr="009018CB" w:rsidRDefault="009018CB" w:rsidP="0032395B">
      <w:pPr>
        <w:tabs>
          <w:tab w:val="left" w:pos="1352"/>
        </w:tabs>
        <w:spacing w:after="0" w:line="24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18CB">
        <w:rPr>
          <w:rFonts w:ascii="Times New Roman" w:hAnsi="Times New Roman" w:cs="Times New Roman"/>
          <w:sz w:val="28"/>
          <w:szCs w:val="28"/>
        </w:rPr>
        <w:t xml:space="preserve">) </w:t>
      </w:r>
      <w:r w:rsidR="006A04F6" w:rsidRPr="009018CB">
        <w:rPr>
          <w:rFonts w:ascii="Times New Roman" w:hAnsi="Times New Roman" w:cs="Times New Roman"/>
          <w:sz w:val="28"/>
          <w:szCs w:val="28"/>
        </w:rPr>
        <w:t>ежемесячная процентная надбавка к ежемесячному денежному вознаграждению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за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работу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со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сведениями,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составляющими</w:t>
      </w:r>
      <w:r w:rsidR="006A04F6" w:rsidRPr="00901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государственную</w:t>
      </w:r>
      <w:r w:rsidR="006A04F6" w:rsidRPr="00901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A04F6" w:rsidRPr="009018CB">
        <w:rPr>
          <w:rFonts w:ascii="Times New Roman" w:hAnsi="Times New Roman" w:cs="Times New Roman"/>
          <w:sz w:val="28"/>
          <w:szCs w:val="28"/>
        </w:rPr>
        <w:t>тайну.</w:t>
      </w:r>
    </w:p>
    <w:p w:rsidR="006A04F6" w:rsidRPr="00053630" w:rsidRDefault="006A04F6" w:rsidP="0032395B">
      <w:pPr>
        <w:pStyle w:val="a6"/>
        <w:numPr>
          <w:ilvl w:val="0"/>
          <w:numId w:val="1"/>
        </w:numPr>
        <w:tabs>
          <w:tab w:val="left" w:pos="1269"/>
        </w:tabs>
        <w:ind w:left="0" w:right="-7" w:firstLine="709"/>
        <w:rPr>
          <w:sz w:val="28"/>
          <w:szCs w:val="28"/>
        </w:rPr>
      </w:pPr>
      <w:r w:rsidRPr="00053630">
        <w:rPr>
          <w:sz w:val="28"/>
          <w:szCs w:val="28"/>
        </w:rPr>
        <w:t>Размеры ежемесячного денежного вознаграждения и ежемесячной процентной надбавки к ежемесячному денежному вознаграждению за работу со сведениями, составляющими государственную тайну, устанавливаются согласно приложению к настоящему Положению.</w:t>
      </w:r>
    </w:p>
    <w:p w:rsidR="006E332D" w:rsidRPr="00053630" w:rsidRDefault="009018CB" w:rsidP="0032395B">
      <w:pPr>
        <w:pStyle w:val="a6"/>
        <w:tabs>
          <w:tab w:val="left" w:pos="1245"/>
        </w:tabs>
        <w:ind w:left="0" w:right="-7" w:firstLine="709"/>
        <w:rPr>
          <w:color w:val="0E0E0E"/>
          <w:w w:val="95"/>
          <w:sz w:val="28"/>
          <w:szCs w:val="28"/>
        </w:rPr>
      </w:pPr>
      <w:r w:rsidRPr="00053630">
        <w:rPr>
          <w:color w:val="0E0E0E"/>
          <w:w w:val="95"/>
          <w:sz w:val="28"/>
          <w:szCs w:val="28"/>
        </w:rPr>
        <w:t xml:space="preserve">5. </w:t>
      </w:r>
      <w:proofErr w:type="gramStart"/>
      <w:r w:rsidR="006E332D" w:rsidRPr="00053630">
        <w:rPr>
          <w:color w:val="0E0E0E"/>
          <w:w w:val="95"/>
          <w:sz w:val="28"/>
          <w:szCs w:val="28"/>
        </w:rPr>
        <w:t>Размеры ежемесячного денежного вознаграждения и ежемесячной процентной надбавки к ежемесячному денежному вознаграждению за работу со сведениями, составляющими государственную тайну, устанавливаемые выборным должностным лицам Шенкурского муниципального округа Архангельской области, осуществляющим свои полномочия на постоянной основе, увеличиваются на районный коэффициент и процентную надбавку за работу в районах Крайнего Севера и приравненных к ним местностях.</w:t>
      </w:r>
      <w:proofErr w:type="gramEnd"/>
    </w:p>
    <w:p w:rsidR="009018CB" w:rsidRPr="007D1990" w:rsidRDefault="00053630" w:rsidP="0032395B">
      <w:pPr>
        <w:pStyle w:val="a6"/>
        <w:tabs>
          <w:tab w:val="left" w:pos="1245"/>
        </w:tabs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9018CB" w:rsidRPr="007D1990">
        <w:rPr>
          <w:sz w:val="28"/>
          <w:szCs w:val="28"/>
        </w:rPr>
        <w:t xml:space="preserve">Фонд оплаты труда выборных должностных лиц </w:t>
      </w:r>
      <w:r w:rsidR="009018CB">
        <w:rPr>
          <w:sz w:val="28"/>
          <w:szCs w:val="28"/>
        </w:rPr>
        <w:t>Шенкурского</w:t>
      </w:r>
      <w:r w:rsidR="009018CB" w:rsidRPr="007D1990">
        <w:rPr>
          <w:sz w:val="28"/>
          <w:szCs w:val="28"/>
        </w:rPr>
        <w:t xml:space="preserve"> муниципального</w:t>
      </w:r>
      <w:r w:rsidR="009018CB" w:rsidRPr="007D1990">
        <w:rPr>
          <w:spacing w:val="-17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округа</w:t>
      </w:r>
      <w:r w:rsidR="009018CB" w:rsidRPr="007D1990">
        <w:rPr>
          <w:spacing w:val="-16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Архангельской</w:t>
      </w:r>
      <w:r w:rsidR="009018CB" w:rsidRPr="007D1990">
        <w:rPr>
          <w:spacing w:val="-16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области,</w:t>
      </w:r>
      <w:r w:rsidR="009018CB" w:rsidRPr="007D1990">
        <w:rPr>
          <w:spacing w:val="-16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осуществляющих</w:t>
      </w:r>
      <w:r w:rsidR="009018CB" w:rsidRPr="007D1990">
        <w:rPr>
          <w:spacing w:val="-17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свои</w:t>
      </w:r>
      <w:r w:rsidR="009018CB" w:rsidRPr="007D1990">
        <w:rPr>
          <w:spacing w:val="-16"/>
          <w:sz w:val="28"/>
          <w:szCs w:val="28"/>
        </w:rPr>
        <w:t xml:space="preserve"> </w:t>
      </w:r>
      <w:r w:rsidR="009018CB" w:rsidRPr="007D1990">
        <w:rPr>
          <w:sz w:val="28"/>
          <w:szCs w:val="28"/>
        </w:rPr>
        <w:t>полномочия на постоянной основе, формируется с учетом ежемесячного денежного вознаграждения и дополнительных выплат.</w:t>
      </w:r>
    </w:p>
    <w:p w:rsidR="009018CB" w:rsidRDefault="009018CB" w:rsidP="0032395B">
      <w:pPr>
        <w:tabs>
          <w:tab w:val="left" w:pos="1096"/>
        </w:tabs>
        <w:spacing w:after="0" w:line="240" w:lineRule="auto"/>
        <w:ind w:left="28" w:right="-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F0F0F"/>
          <w:sz w:val="28"/>
          <w:szCs w:val="28"/>
        </w:rPr>
        <w:lastRenderedPageBreak/>
        <w:t xml:space="preserve">          </w:t>
      </w:r>
      <w:r w:rsidR="00053630">
        <w:rPr>
          <w:rFonts w:ascii="Times New Roman" w:hAnsi="Times New Roman" w:cs="Times New Roman"/>
          <w:color w:val="0F0F0F"/>
          <w:sz w:val="28"/>
          <w:szCs w:val="28"/>
        </w:rPr>
        <w:t>7</w:t>
      </w:r>
      <w:r w:rsidRPr="009018CB">
        <w:rPr>
          <w:rFonts w:ascii="Times New Roman" w:hAnsi="Times New Roman" w:cs="Times New Roman"/>
          <w:color w:val="0F0F0F"/>
          <w:sz w:val="28"/>
          <w:szCs w:val="28"/>
        </w:rPr>
        <w:t xml:space="preserve">. </w:t>
      </w:r>
      <w:r w:rsidRPr="009018CB">
        <w:rPr>
          <w:rFonts w:ascii="Times New Roman" w:hAnsi="Times New Roman" w:cs="Times New Roman"/>
          <w:sz w:val="28"/>
          <w:szCs w:val="28"/>
        </w:rPr>
        <w:t>Размеры ежемесячного денежного вознаграждения выборных должностных лиц Шенкурского муниципального округа Архангельской области, осуществляющих свои полномочия на постоянной основе, увеличиваются</w:t>
      </w:r>
      <w:r w:rsidRPr="009018C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(индексируются)</w:t>
      </w:r>
      <w:r w:rsidRPr="009018C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решением</w:t>
      </w:r>
      <w:r w:rsidRPr="009018CB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901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Шенкурского</w:t>
      </w:r>
      <w:r w:rsidRPr="009018C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муниципального</w:t>
      </w:r>
      <w:r w:rsidRPr="00901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округа</w:t>
      </w:r>
      <w:r w:rsidRPr="00901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Архангельской</w:t>
      </w:r>
      <w:r w:rsidRPr="00901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области</w:t>
      </w:r>
      <w:r w:rsidRPr="009018C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>в</w:t>
      </w:r>
      <w:r w:rsidRPr="00901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018CB">
        <w:rPr>
          <w:rFonts w:ascii="Times New Roman" w:hAnsi="Times New Roman" w:cs="Times New Roman"/>
          <w:sz w:val="28"/>
          <w:szCs w:val="28"/>
        </w:rPr>
        <w:t xml:space="preserve">сроки и размерах, которые установлены для лиц, замещающих государственные должности Российской Федерации и государственные должности Архангельской </w:t>
      </w:r>
      <w:r w:rsidRPr="009018CB">
        <w:rPr>
          <w:rFonts w:ascii="Times New Roman" w:hAnsi="Times New Roman" w:cs="Times New Roman"/>
          <w:spacing w:val="-2"/>
          <w:sz w:val="28"/>
          <w:szCs w:val="28"/>
        </w:rPr>
        <w:t>области.</w:t>
      </w:r>
      <w:r w:rsidR="000B5900">
        <w:rPr>
          <w:rFonts w:ascii="Times New Roman" w:hAnsi="Times New Roman" w:cs="Times New Roman"/>
          <w:spacing w:val="-2"/>
          <w:sz w:val="28"/>
          <w:szCs w:val="28"/>
        </w:rPr>
        <w:t xml:space="preserve"> При увеличении (индексации) размера денежного вознаграждения его размер подлежит округлению до целого рубля в сторону увеличения.</w:t>
      </w:r>
    </w:p>
    <w:p w:rsidR="003C1E55" w:rsidRDefault="00053630" w:rsidP="0032395B">
      <w:pPr>
        <w:tabs>
          <w:tab w:val="left" w:pos="1096"/>
        </w:tabs>
        <w:spacing w:after="0" w:line="240" w:lineRule="auto"/>
        <w:ind w:left="28" w:right="-7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04F6" w:rsidRPr="00AB5B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="006A04F6" w:rsidRPr="00AB5B05">
        <w:rPr>
          <w:rFonts w:ascii="Times New Roman" w:hAnsi="Times New Roman" w:cs="Times New Roman"/>
          <w:sz w:val="28"/>
          <w:szCs w:val="28"/>
        </w:rPr>
        <w:t xml:space="preserve"> </w:t>
      </w:r>
      <w:r w:rsidR="00A92BF6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6A04F6" w:rsidRPr="00AB5B05">
        <w:rPr>
          <w:rFonts w:ascii="Times New Roman" w:hAnsi="Times New Roman" w:cs="Times New Roman"/>
          <w:color w:val="0E0E0E"/>
          <w:sz w:val="28"/>
          <w:szCs w:val="28"/>
        </w:rPr>
        <w:t xml:space="preserve">на </w:t>
      </w:r>
      <w:r w:rsidR="006A04F6" w:rsidRPr="00AB5B05">
        <w:rPr>
          <w:rFonts w:ascii="Times New Roman" w:hAnsi="Times New Roman" w:cs="Times New Roman"/>
          <w:color w:val="0C0C0C"/>
          <w:sz w:val="28"/>
          <w:szCs w:val="28"/>
        </w:rPr>
        <w:t xml:space="preserve">оплату </w:t>
      </w:r>
      <w:r w:rsidR="006A04F6" w:rsidRPr="00AB5B05">
        <w:rPr>
          <w:rFonts w:ascii="Times New Roman" w:hAnsi="Times New Roman" w:cs="Times New Roman"/>
          <w:sz w:val="28"/>
          <w:szCs w:val="28"/>
        </w:rPr>
        <w:t>труда выборных должностных  лиц осуществляются за счет</w:t>
      </w:r>
      <w:r w:rsidR="006A04F6" w:rsidRPr="00AB5B0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A04F6" w:rsidRPr="00AB5B05">
        <w:rPr>
          <w:rFonts w:ascii="Times New Roman" w:hAnsi="Times New Roman" w:cs="Times New Roman"/>
          <w:w w:val="95"/>
          <w:sz w:val="28"/>
          <w:szCs w:val="28"/>
        </w:rPr>
        <w:t>средств</w:t>
      </w:r>
      <w:r w:rsidR="006A04F6" w:rsidRPr="00AB5B05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="006A04F6" w:rsidRPr="00AB5B05">
        <w:rPr>
          <w:rFonts w:ascii="Times New Roman" w:hAnsi="Times New Roman" w:cs="Times New Roman"/>
          <w:w w:val="95"/>
          <w:sz w:val="28"/>
          <w:szCs w:val="28"/>
        </w:rPr>
        <w:t>бюджета</w:t>
      </w:r>
      <w:r w:rsidR="006A04F6" w:rsidRPr="00AB5B05">
        <w:rPr>
          <w:rFonts w:ascii="Times New Roman" w:hAnsi="Times New Roman" w:cs="Times New Roman"/>
          <w:spacing w:val="11"/>
          <w:w w:val="95"/>
          <w:sz w:val="28"/>
          <w:szCs w:val="28"/>
        </w:rPr>
        <w:t xml:space="preserve"> Шенкурского муниципального округа Архангельской</w:t>
      </w:r>
      <w:r w:rsidR="003C1E55">
        <w:rPr>
          <w:rFonts w:ascii="Times New Roman" w:hAnsi="Times New Roman" w:cs="Times New Roman"/>
          <w:sz w:val="28"/>
          <w:szCs w:val="28"/>
        </w:rPr>
        <w:t xml:space="preserve"> </w:t>
      </w:r>
      <w:r w:rsidR="006A04F6" w:rsidRPr="00AB5B05">
        <w:rPr>
          <w:rFonts w:ascii="Times New Roman" w:hAnsi="Times New Roman" w:cs="Times New Roman"/>
          <w:sz w:val="28"/>
          <w:szCs w:val="28"/>
        </w:rPr>
        <w:t>области.</w:t>
      </w:r>
    </w:p>
    <w:p w:rsidR="003C1E55" w:rsidRDefault="003C1E55" w:rsidP="006A04F6">
      <w:pPr>
        <w:pStyle w:val="a4"/>
        <w:jc w:val="right"/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565CD1">
      <w:pPr>
        <w:pStyle w:val="a4"/>
        <w:ind w:firstLine="709"/>
        <w:jc w:val="right"/>
        <w:rPr>
          <w:rFonts w:eastAsiaTheme="minorHAnsi"/>
        </w:rPr>
      </w:pPr>
    </w:p>
    <w:p w:rsidR="00565CD1" w:rsidRDefault="00565CD1" w:rsidP="00053630">
      <w:pPr>
        <w:pStyle w:val="a4"/>
        <w:rPr>
          <w:rFonts w:eastAsiaTheme="minorHAnsi"/>
        </w:rPr>
      </w:pPr>
    </w:p>
    <w:p w:rsidR="00565CD1" w:rsidRPr="007D1990" w:rsidRDefault="00565CD1" w:rsidP="00565CD1">
      <w:pPr>
        <w:pStyle w:val="a4"/>
        <w:ind w:firstLine="709"/>
        <w:jc w:val="right"/>
        <w:rPr>
          <w:rFonts w:eastAsiaTheme="minorHAnsi"/>
        </w:rPr>
      </w:pPr>
      <w:r w:rsidRPr="007D1990">
        <w:rPr>
          <w:rFonts w:eastAsiaTheme="minorHAnsi"/>
        </w:rPr>
        <w:lastRenderedPageBreak/>
        <w:t>Приложение</w:t>
      </w:r>
    </w:p>
    <w:p w:rsidR="00565CD1" w:rsidRPr="007D1990" w:rsidRDefault="00565CD1" w:rsidP="00565CD1">
      <w:pPr>
        <w:pStyle w:val="a4"/>
        <w:ind w:firstLine="709"/>
        <w:jc w:val="right"/>
        <w:rPr>
          <w:rFonts w:eastAsiaTheme="minorHAnsi"/>
        </w:rPr>
      </w:pPr>
      <w:r w:rsidRPr="007D1990">
        <w:rPr>
          <w:rFonts w:eastAsiaTheme="minorHAnsi"/>
        </w:rPr>
        <w:t>к положению Собрания депутатов</w:t>
      </w:r>
    </w:p>
    <w:p w:rsidR="00565CD1" w:rsidRPr="007D1990" w:rsidRDefault="00565CD1" w:rsidP="00565CD1">
      <w:pPr>
        <w:pStyle w:val="a4"/>
        <w:ind w:firstLine="709"/>
        <w:jc w:val="right"/>
        <w:rPr>
          <w:rFonts w:eastAsiaTheme="minorHAnsi"/>
        </w:rPr>
      </w:pPr>
      <w:r w:rsidRPr="007D1990">
        <w:rPr>
          <w:rFonts w:eastAsiaTheme="minorHAnsi"/>
        </w:rPr>
        <w:t>Шенкурского муниципального округа</w:t>
      </w:r>
    </w:p>
    <w:p w:rsidR="00565CD1" w:rsidRPr="007D1990" w:rsidRDefault="00565CD1" w:rsidP="00565CD1">
      <w:pPr>
        <w:pStyle w:val="a4"/>
        <w:ind w:firstLine="709"/>
        <w:jc w:val="right"/>
        <w:rPr>
          <w:rFonts w:eastAsiaTheme="minorHAnsi"/>
        </w:rPr>
      </w:pPr>
      <w:r>
        <w:rPr>
          <w:rFonts w:eastAsiaTheme="minorHAnsi"/>
        </w:rPr>
        <w:t>о</w:t>
      </w:r>
      <w:r w:rsidRPr="007D1990">
        <w:rPr>
          <w:rFonts w:eastAsiaTheme="minorHAnsi"/>
        </w:rPr>
        <w:t xml:space="preserve">т </w:t>
      </w:r>
      <w:r>
        <w:rPr>
          <w:rFonts w:eastAsiaTheme="minorHAnsi"/>
        </w:rPr>
        <w:t>«</w:t>
      </w:r>
      <w:r w:rsidR="004B5D80">
        <w:rPr>
          <w:rFonts w:eastAsiaTheme="minorHAnsi"/>
        </w:rPr>
        <w:t>21</w:t>
      </w:r>
      <w:r>
        <w:rPr>
          <w:rFonts w:eastAsiaTheme="minorHAnsi"/>
        </w:rPr>
        <w:t>» февраля</w:t>
      </w:r>
      <w:r w:rsidRPr="007D1990">
        <w:rPr>
          <w:rFonts w:eastAsiaTheme="minorHAnsi"/>
        </w:rPr>
        <w:t xml:space="preserve"> 202</w:t>
      </w:r>
      <w:r>
        <w:rPr>
          <w:rFonts w:eastAsiaTheme="minorHAnsi"/>
        </w:rPr>
        <w:t xml:space="preserve">5 г. № </w:t>
      </w:r>
      <w:r w:rsidR="004B5D80">
        <w:rPr>
          <w:rFonts w:eastAsiaTheme="minorHAnsi"/>
        </w:rPr>
        <w:t>273</w:t>
      </w:r>
    </w:p>
    <w:p w:rsidR="00565CD1" w:rsidRPr="007D1990" w:rsidRDefault="00565CD1" w:rsidP="00565CD1">
      <w:pPr>
        <w:pStyle w:val="a4"/>
        <w:spacing w:before="7"/>
        <w:ind w:firstLine="709"/>
        <w:jc w:val="both"/>
        <w:rPr>
          <w:rFonts w:eastAsiaTheme="minorHAnsi"/>
        </w:rPr>
      </w:pPr>
    </w:p>
    <w:p w:rsidR="00565CD1" w:rsidRPr="00C170F9" w:rsidRDefault="00565CD1" w:rsidP="00565CD1">
      <w:pPr>
        <w:spacing w:line="228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0F9">
        <w:rPr>
          <w:rFonts w:ascii="Times New Roman" w:hAnsi="Times New Roman" w:cs="Times New Roman"/>
          <w:b/>
          <w:sz w:val="28"/>
          <w:szCs w:val="28"/>
        </w:rPr>
        <w:t>Размеры денежного вознаграждения выборных должностных лиц Шенкурского муниципального округа Архангельской области осуществляющих свои полномочия на постоянной основе</w:t>
      </w:r>
    </w:p>
    <w:p w:rsidR="00565CD1" w:rsidRPr="007D1990" w:rsidRDefault="00565CD1" w:rsidP="00565CD1">
      <w:pPr>
        <w:pStyle w:val="a4"/>
        <w:spacing w:before="4"/>
        <w:ind w:firstLine="709"/>
        <w:jc w:val="both"/>
        <w:rPr>
          <w:rFonts w:eastAsiaTheme="minorHAnsi"/>
        </w:rPr>
      </w:pPr>
    </w:p>
    <w:tbl>
      <w:tblPr>
        <w:tblStyle w:val="TableNormal"/>
        <w:tblW w:w="5000" w:type="pct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ook w:val="01E0" w:firstRow="1" w:lastRow="1" w:firstColumn="1" w:lastColumn="1" w:noHBand="0" w:noVBand="0"/>
      </w:tblPr>
      <w:tblGrid>
        <w:gridCol w:w="3834"/>
        <w:gridCol w:w="2124"/>
        <w:gridCol w:w="3407"/>
      </w:tblGrid>
      <w:tr w:rsidR="00565CD1" w:rsidRPr="00BA5A38" w:rsidTr="00E312FE">
        <w:trPr>
          <w:trHeight w:val="561"/>
        </w:trPr>
        <w:tc>
          <w:tcPr>
            <w:tcW w:w="2047" w:type="pct"/>
          </w:tcPr>
          <w:p w:rsidR="00565CD1" w:rsidRPr="00BA5A38" w:rsidRDefault="00565CD1" w:rsidP="00E312FE">
            <w:pPr>
              <w:pStyle w:val="TableParagraph"/>
              <w:spacing w:before="126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Наименование должности</w:t>
            </w:r>
          </w:p>
        </w:tc>
        <w:tc>
          <w:tcPr>
            <w:tcW w:w="1134" w:type="pct"/>
          </w:tcPr>
          <w:p w:rsidR="00565CD1" w:rsidRPr="00BA5A38" w:rsidRDefault="00565CD1" w:rsidP="00E312FE">
            <w:pPr>
              <w:pStyle w:val="TableParagraph"/>
              <w:tabs>
                <w:tab w:val="left" w:pos="1922"/>
              </w:tabs>
              <w:spacing w:line="263" w:lineRule="exact"/>
              <w:ind w:left="79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Размер денежного вознаграждения, рублей</w:t>
            </w:r>
          </w:p>
        </w:tc>
        <w:tc>
          <w:tcPr>
            <w:tcW w:w="1819" w:type="pct"/>
          </w:tcPr>
          <w:p w:rsidR="00565CD1" w:rsidRPr="00BA5A38" w:rsidRDefault="00565CD1" w:rsidP="00E312FE">
            <w:pPr>
              <w:pStyle w:val="TableParagraph"/>
              <w:spacing w:before="2"/>
              <w:ind w:left="137" w:right="125" w:hanging="2"/>
              <w:jc w:val="center"/>
              <w:rPr>
                <w:sz w:val="26"/>
                <w:szCs w:val="26"/>
                <w:lang w:val="ru-RU"/>
              </w:rPr>
            </w:pPr>
            <w:r w:rsidRPr="00BA5A38">
              <w:rPr>
                <w:sz w:val="26"/>
                <w:szCs w:val="26"/>
                <w:lang w:val="ru-RU"/>
              </w:rPr>
              <w:t>Ежемесячная процентная надбавка</w:t>
            </w:r>
            <w:r w:rsidRPr="00BA5A38">
              <w:rPr>
                <w:spacing w:val="-17"/>
                <w:sz w:val="26"/>
                <w:szCs w:val="26"/>
                <w:lang w:val="ru-RU"/>
              </w:rPr>
              <w:t xml:space="preserve"> </w:t>
            </w:r>
            <w:r w:rsidRPr="00BA5A38">
              <w:rPr>
                <w:sz w:val="26"/>
                <w:szCs w:val="26"/>
                <w:lang w:val="ru-RU"/>
              </w:rPr>
              <w:t>к</w:t>
            </w:r>
            <w:r w:rsidRPr="00BA5A38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BA5A38">
              <w:rPr>
                <w:sz w:val="26"/>
                <w:szCs w:val="26"/>
                <w:lang w:val="ru-RU"/>
              </w:rPr>
              <w:t xml:space="preserve">ежемесячному </w:t>
            </w:r>
            <w:r w:rsidRPr="00BA5A38">
              <w:rPr>
                <w:spacing w:val="-2"/>
                <w:sz w:val="26"/>
                <w:szCs w:val="26"/>
                <w:lang w:val="ru-RU"/>
              </w:rPr>
              <w:t>денежному</w:t>
            </w:r>
          </w:p>
          <w:p w:rsidR="00565CD1" w:rsidRPr="00BA5A38" w:rsidRDefault="00565CD1" w:rsidP="00E312FE">
            <w:pPr>
              <w:pStyle w:val="TableParagraph"/>
              <w:ind w:left="146" w:right="133"/>
              <w:jc w:val="center"/>
              <w:rPr>
                <w:sz w:val="26"/>
                <w:szCs w:val="26"/>
                <w:lang w:val="ru-RU"/>
              </w:rPr>
            </w:pPr>
            <w:r w:rsidRPr="00BA5A38">
              <w:rPr>
                <w:sz w:val="26"/>
                <w:szCs w:val="26"/>
                <w:lang w:val="ru-RU"/>
              </w:rPr>
              <w:t>вознаграждению за работу</w:t>
            </w:r>
            <w:r w:rsidRPr="00BA5A38">
              <w:rPr>
                <w:spacing w:val="-17"/>
                <w:sz w:val="26"/>
                <w:szCs w:val="26"/>
                <w:lang w:val="ru-RU"/>
              </w:rPr>
              <w:t xml:space="preserve"> </w:t>
            </w:r>
            <w:r w:rsidRPr="00BA5A38">
              <w:rPr>
                <w:sz w:val="26"/>
                <w:szCs w:val="26"/>
                <w:lang w:val="ru-RU"/>
              </w:rPr>
              <w:t>со</w:t>
            </w:r>
            <w:r w:rsidRPr="00BA5A38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BA5A38">
              <w:rPr>
                <w:sz w:val="26"/>
                <w:szCs w:val="26"/>
                <w:lang w:val="ru-RU"/>
              </w:rPr>
              <w:t xml:space="preserve">сведениями, </w:t>
            </w:r>
            <w:r w:rsidRPr="00BA5A38">
              <w:rPr>
                <w:spacing w:val="-2"/>
                <w:sz w:val="26"/>
                <w:szCs w:val="26"/>
                <w:lang w:val="ru-RU"/>
              </w:rPr>
              <w:t>составляющими</w:t>
            </w:r>
          </w:p>
          <w:p w:rsidR="00565CD1" w:rsidRPr="00BA5A38" w:rsidRDefault="00565CD1" w:rsidP="00E312FE">
            <w:pPr>
              <w:pStyle w:val="TableParagraph"/>
              <w:spacing w:line="263" w:lineRule="exact"/>
              <w:jc w:val="center"/>
              <w:rPr>
                <w:rFonts w:eastAsiaTheme="minorHAnsi"/>
                <w:sz w:val="26"/>
                <w:szCs w:val="26"/>
              </w:rPr>
            </w:pPr>
            <w:r w:rsidRPr="00BA5A38">
              <w:rPr>
                <w:sz w:val="26"/>
                <w:szCs w:val="26"/>
                <w:lang w:val="ru-RU"/>
              </w:rPr>
              <w:t xml:space="preserve">государственную тайну (%) </w:t>
            </w:r>
          </w:p>
        </w:tc>
      </w:tr>
      <w:tr w:rsidR="00565CD1" w:rsidRPr="00BA5A38" w:rsidTr="00E312FE">
        <w:trPr>
          <w:trHeight w:val="830"/>
        </w:trPr>
        <w:tc>
          <w:tcPr>
            <w:tcW w:w="2047" w:type="pct"/>
          </w:tcPr>
          <w:p w:rsidR="00565CD1" w:rsidRPr="00BA5A38" w:rsidRDefault="00565CD1" w:rsidP="00E312FE">
            <w:pPr>
              <w:pStyle w:val="TableParagraph"/>
              <w:spacing w:line="251" w:lineRule="exact"/>
              <w:jc w:val="both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Глава</w:t>
            </w:r>
          </w:p>
          <w:p w:rsidR="00565CD1" w:rsidRPr="00BA5A38" w:rsidRDefault="00565CD1" w:rsidP="00E312FE">
            <w:pPr>
              <w:pStyle w:val="TableParagraph"/>
              <w:spacing w:before="3" w:line="278" w:lineRule="exact"/>
              <w:ind w:left="31"/>
              <w:jc w:val="both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Шенкурского муниципального округа Архангельской области</w:t>
            </w:r>
          </w:p>
        </w:tc>
        <w:tc>
          <w:tcPr>
            <w:tcW w:w="1134" w:type="pct"/>
            <w:vAlign w:val="center"/>
          </w:tcPr>
          <w:p w:rsidR="00565CD1" w:rsidRPr="00BA5A38" w:rsidRDefault="00565CD1" w:rsidP="00E312FE">
            <w:pPr>
              <w:pStyle w:val="TableParagraph"/>
              <w:ind w:left="79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>
              <w:rPr>
                <w:rFonts w:eastAsiaTheme="minorHAnsi"/>
                <w:sz w:val="26"/>
                <w:szCs w:val="26"/>
                <w:lang w:val="ru-RU"/>
              </w:rPr>
              <w:t>6</w:t>
            </w:r>
            <w:r w:rsidRPr="00BA5A38">
              <w:rPr>
                <w:rFonts w:eastAsiaTheme="minorHAnsi"/>
                <w:sz w:val="26"/>
                <w:szCs w:val="26"/>
                <w:lang w:val="ru-RU"/>
              </w:rPr>
              <w:t>5 000,00</w:t>
            </w:r>
          </w:p>
        </w:tc>
        <w:tc>
          <w:tcPr>
            <w:tcW w:w="1819" w:type="pct"/>
            <w:vAlign w:val="center"/>
          </w:tcPr>
          <w:p w:rsidR="00565CD1" w:rsidRPr="00BA5A38" w:rsidRDefault="00565CD1" w:rsidP="00E312FE">
            <w:pPr>
              <w:pStyle w:val="TableParagraph"/>
              <w:spacing w:before="9" w:after="1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30,0</w:t>
            </w:r>
          </w:p>
        </w:tc>
      </w:tr>
      <w:tr w:rsidR="00565CD1" w:rsidRPr="00BA5A38" w:rsidTr="00E312FE">
        <w:trPr>
          <w:trHeight w:val="1103"/>
        </w:trPr>
        <w:tc>
          <w:tcPr>
            <w:tcW w:w="2047" w:type="pct"/>
          </w:tcPr>
          <w:p w:rsidR="00565CD1" w:rsidRPr="00BA5A38" w:rsidRDefault="00565CD1" w:rsidP="00E312FE">
            <w:pPr>
              <w:pStyle w:val="TableParagraph"/>
              <w:spacing w:line="246" w:lineRule="exact"/>
              <w:ind w:firstLine="31"/>
              <w:jc w:val="both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Председатель</w:t>
            </w:r>
          </w:p>
          <w:p w:rsidR="00565CD1" w:rsidRPr="00BA5A38" w:rsidRDefault="00565CD1" w:rsidP="00E312FE">
            <w:pPr>
              <w:pStyle w:val="TableParagraph"/>
              <w:spacing w:line="279" w:lineRule="exact"/>
              <w:ind w:left="31"/>
              <w:jc w:val="both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Собрания депутатов</w:t>
            </w:r>
          </w:p>
          <w:p w:rsidR="00565CD1" w:rsidRPr="00BA5A38" w:rsidRDefault="00565CD1" w:rsidP="00E312FE">
            <w:pPr>
              <w:pStyle w:val="TableParagraph"/>
              <w:spacing w:before="3" w:line="278" w:lineRule="exact"/>
              <w:ind w:left="31"/>
              <w:jc w:val="both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Шенкурского муниципального округа Архангельской области</w:t>
            </w:r>
          </w:p>
        </w:tc>
        <w:tc>
          <w:tcPr>
            <w:tcW w:w="1134" w:type="pct"/>
            <w:vAlign w:val="center"/>
          </w:tcPr>
          <w:p w:rsidR="00565CD1" w:rsidRPr="00BA5A38" w:rsidRDefault="00565CD1" w:rsidP="00565CD1">
            <w:pPr>
              <w:pStyle w:val="TableParagraph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>
              <w:rPr>
                <w:rFonts w:eastAsiaTheme="minorHAnsi"/>
                <w:sz w:val="26"/>
                <w:szCs w:val="26"/>
                <w:lang w:val="ru-RU"/>
              </w:rPr>
              <w:t>62</w:t>
            </w:r>
            <w:r w:rsidRPr="00BA5A38">
              <w:rPr>
                <w:rFonts w:eastAsiaTheme="minorHAnsi"/>
                <w:sz w:val="26"/>
                <w:szCs w:val="26"/>
                <w:lang w:val="ru-RU"/>
              </w:rPr>
              <w:t> </w:t>
            </w:r>
            <w:r>
              <w:rPr>
                <w:rFonts w:eastAsiaTheme="minorHAnsi"/>
                <w:sz w:val="26"/>
                <w:szCs w:val="26"/>
                <w:lang w:val="ru-RU"/>
              </w:rPr>
              <w:t>245</w:t>
            </w:r>
            <w:r w:rsidRPr="00BA5A38">
              <w:rPr>
                <w:rFonts w:eastAsiaTheme="minorHAnsi"/>
                <w:sz w:val="26"/>
                <w:szCs w:val="26"/>
                <w:lang w:val="ru-RU"/>
              </w:rPr>
              <w:t>,00</w:t>
            </w:r>
          </w:p>
        </w:tc>
        <w:tc>
          <w:tcPr>
            <w:tcW w:w="1819" w:type="pct"/>
            <w:vAlign w:val="center"/>
          </w:tcPr>
          <w:p w:rsidR="00565CD1" w:rsidRPr="00BA5A38" w:rsidRDefault="00565CD1" w:rsidP="00E312FE">
            <w:pPr>
              <w:pStyle w:val="TableParagraph"/>
              <w:spacing w:before="2"/>
              <w:jc w:val="center"/>
              <w:rPr>
                <w:rFonts w:eastAsiaTheme="minorHAnsi"/>
                <w:sz w:val="26"/>
                <w:szCs w:val="26"/>
                <w:lang w:val="ru-RU"/>
              </w:rPr>
            </w:pPr>
            <w:r w:rsidRPr="00BA5A38">
              <w:rPr>
                <w:rFonts w:eastAsiaTheme="minorHAnsi"/>
                <w:sz w:val="26"/>
                <w:szCs w:val="26"/>
                <w:lang w:val="ru-RU"/>
              </w:rPr>
              <w:t>-</w:t>
            </w:r>
          </w:p>
        </w:tc>
      </w:tr>
    </w:tbl>
    <w:p w:rsidR="00AB5B05" w:rsidRPr="007D1990" w:rsidRDefault="00AB5B05" w:rsidP="00565CD1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B5B05" w:rsidRPr="007D1990" w:rsidSect="00B91A04">
          <w:type w:val="continuous"/>
          <w:pgSz w:w="11900" w:h="16840"/>
          <w:pgMar w:top="567" w:right="850" w:bottom="1134" w:left="1701" w:header="720" w:footer="720" w:gutter="0"/>
          <w:cols w:space="720"/>
        </w:sectPr>
      </w:pPr>
    </w:p>
    <w:p w:rsidR="00B91A04" w:rsidRPr="004B5D80" w:rsidRDefault="00B91A04" w:rsidP="004B5D80"/>
    <w:sectPr w:rsidR="00B91A04" w:rsidRPr="004B5D80" w:rsidSect="009018C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DA0" w:rsidRDefault="00F15DA0" w:rsidP="00565CD1">
      <w:pPr>
        <w:spacing w:after="0" w:line="240" w:lineRule="auto"/>
      </w:pPr>
      <w:r>
        <w:separator/>
      </w:r>
    </w:p>
  </w:endnote>
  <w:endnote w:type="continuationSeparator" w:id="0">
    <w:p w:rsidR="00F15DA0" w:rsidRDefault="00F15DA0" w:rsidP="0056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DA0" w:rsidRDefault="00F15DA0" w:rsidP="00565CD1">
      <w:pPr>
        <w:spacing w:after="0" w:line="240" w:lineRule="auto"/>
      </w:pPr>
      <w:r>
        <w:separator/>
      </w:r>
    </w:p>
  </w:footnote>
  <w:footnote w:type="continuationSeparator" w:id="0">
    <w:p w:rsidR="00F15DA0" w:rsidRDefault="00F15DA0" w:rsidP="0056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63E61"/>
    <w:multiLevelType w:val="hybridMultilevel"/>
    <w:tmpl w:val="51489352"/>
    <w:lvl w:ilvl="0" w:tplc="334E7E4A">
      <w:start w:val="1"/>
      <w:numFmt w:val="decimal"/>
      <w:lvlText w:val="%1."/>
      <w:lvlJc w:val="left"/>
      <w:pPr>
        <w:ind w:left="282" w:hanging="252"/>
      </w:pPr>
      <w:rPr>
        <w:rFonts w:hint="default"/>
        <w:spacing w:val="0"/>
        <w:w w:val="99"/>
        <w:lang w:val="ru-RU" w:eastAsia="en-US" w:bidi="ar-SA"/>
      </w:rPr>
    </w:lvl>
    <w:lvl w:ilvl="1" w:tplc="4E5443AE">
      <w:start w:val="1"/>
      <w:numFmt w:val="decimal"/>
      <w:lvlText w:val="%2)"/>
      <w:lvlJc w:val="left"/>
      <w:pPr>
        <w:ind w:left="28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C37E5164">
      <w:numFmt w:val="bullet"/>
      <w:lvlText w:val="•"/>
      <w:lvlJc w:val="left"/>
      <w:pPr>
        <w:ind w:left="2233" w:hanging="272"/>
      </w:pPr>
      <w:rPr>
        <w:rFonts w:hint="default"/>
        <w:lang w:val="ru-RU" w:eastAsia="en-US" w:bidi="ar-SA"/>
      </w:rPr>
    </w:lvl>
    <w:lvl w:ilvl="3" w:tplc="FE88410C">
      <w:numFmt w:val="bullet"/>
      <w:lvlText w:val="•"/>
      <w:lvlJc w:val="left"/>
      <w:pPr>
        <w:ind w:left="3209" w:hanging="272"/>
      </w:pPr>
      <w:rPr>
        <w:rFonts w:hint="default"/>
        <w:lang w:val="ru-RU" w:eastAsia="en-US" w:bidi="ar-SA"/>
      </w:rPr>
    </w:lvl>
    <w:lvl w:ilvl="4" w:tplc="CC28A32E">
      <w:numFmt w:val="bullet"/>
      <w:lvlText w:val="•"/>
      <w:lvlJc w:val="left"/>
      <w:pPr>
        <w:ind w:left="4186" w:hanging="272"/>
      </w:pPr>
      <w:rPr>
        <w:rFonts w:hint="default"/>
        <w:lang w:val="ru-RU" w:eastAsia="en-US" w:bidi="ar-SA"/>
      </w:rPr>
    </w:lvl>
    <w:lvl w:ilvl="5" w:tplc="91FE60E2">
      <w:numFmt w:val="bullet"/>
      <w:lvlText w:val="•"/>
      <w:lvlJc w:val="left"/>
      <w:pPr>
        <w:ind w:left="5163" w:hanging="272"/>
      </w:pPr>
      <w:rPr>
        <w:rFonts w:hint="default"/>
        <w:lang w:val="ru-RU" w:eastAsia="en-US" w:bidi="ar-SA"/>
      </w:rPr>
    </w:lvl>
    <w:lvl w:ilvl="6" w:tplc="5B9A9CF8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21844D6">
      <w:numFmt w:val="bullet"/>
      <w:lvlText w:val="•"/>
      <w:lvlJc w:val="left"/>
      <w:pPr>
        <w:ind w:left="7116" w:hanging="272"/>
      </w:pPr>
      <w:rPr>
        <w:rFonts w:hint="default"/>
        <w:lang w:val="ru-RU" w:eastAsia="en-US" w:bidi="ar-SA"/>
      </w:rPr>
    </w:lvl>
    <w:lvl w:ilvl="8" w:tplc="49E43D16">
      <w:numFmt w:val="bullet"/>
      <w:lvlText w:val="•"/>
      <w:lvlJc w:val="left"/>
      <w:pPr>
        <w:ind w:left="8093" w:hanging="272"/>
      </w:pPr>
      <w:rPr>
        <w:rFonts w:hint="default"/>
        <w:lang w:val="ru-RU" w:eastAsia="en-US" w:bidi="ar-SA"/>
      </w:rPr>
    </w:lvl>
  </w:abstractNum>
  <w:abstractNum w:abstractNumId="1">
    <w:nsid w:val="5E9532A8"/>
    <w:multiLevelType w:val="hybridMultilevel"/>
    <w:tmpl w:val="10BAF8D2"/>
    <w:lvl w:ilvl="0" w:tplc="4B160AFE">
      <w:start w:val="1"/>
      <w:numFmt w:val="decimal"/>
      <w:lvlText w:val="%1."/>
      <w:lvlJc w:val="left"/>
      <w:pPr>
        <w:ind w:left="1415" w:hanging="332"/>
      </w:pPr>
      <w:rPr>
        <w:rFonts w:hint="default"/>
        <w:w w:val="99"/>
        <w:lang w:val="ru-RU" w:eastAsia="en-US" w:bidi="ar-SA"/>
      </w:rPr>
    </w:lvl>
    <w:lvl w:ilvl="1" w:tplc="FF004596">
      <w:numFmt w:val="bullet"/>
      <w:lvlText w:val="•"/>
      <w:lvlJc w:val="left"/>
      <w:pPr>
        <w:ind w:left="2390" w:hanging="332"/>
      </w:pPr>
      <w:rPr>
        <w:rFonts w:hint="default"/>
        <w:lang w:val="ru-RU" w:eastAsia="en-US" w:bidi="ar-SA"/>
      </w:rPr>
    </w:lvl>
    <w:lvl w:ilvl="2" w:tplc="001ECAE8">
      <w:numFmt w:val="bullet"/>
      <w:lvlText w:val="•"/>
      <w:lvlJc w:val="left"/>
      <w:pPr>
        <w:ind w:left="3360" w:hanging="332"/>
      </w:pPr>
      <w:rPr>
        <w:rFonts w:hint="default"/>
        <w:lang w:val="ru-RU" w:eastAsia="en-US" w:bidi="ar-SA"/>
      </w:rPr>
    </w:lvl>
    <w:lvl w:ilvl="3" w:tplc="E10E70DE">
      <w:numFmt w:val="bullet"/>
      <w:lvlText w:val="•"/>
      <w:lvlJc w:val="left"/>
      <w:pPr>
        <w:ind w:left="4330" w:hanging="332"/>
      </w:pPr>
      <w:rPr>
        <w:rFonts w:hint="default"/>
        <w:lang w:val="ru-RU" w:eastAsia="en-US" w:bidi="ar-SA"/>
      </w:rPr>
    </w:lvl>
    <w:lvl w:ilvl="4" w:tplc="7B3411E8">
      <w:numFmt w:val="bullet"/>
      <w:lvlText w:val="•"/>
      <w:lvlJc w:val="left"/>
      <w:pPr>
        <w:ind w:left="5300" w:hanging="332"/>
      </w:pPr>
      <w:rPr>
        <w:rFonts w:hint="default"/>
        <w:lang w:val="ru-RU" w:eastAsia="en-US" w:bidi="ar-SA"/>
      </w:rPr>
    </w:lvl>
    <w:lvl w:ilvl="5" w:tplc="5636C7F2">
      <w:numFmt w:val="bullet"/>
      <w:lvlText w:val="•"/>
      <w:lvlJc w:val="left"/>
      <w:pPr>
        <w:ind w:left="6270" w:hanging="332"/>
      </w:pPr>
      <w:rPr>
        <w:rFonts w:hint="default"/>
        <w:lang w:val="ru-RU" w:eastAsia="en-US" w:bidi="ar-SA"/>
      </w:rPr>
    </w:lvl>
    <w:lvl w:ilvl="6" w:tplc="0974F072">
      <w:numFmt w:val="bullet"/>
      <w:lvlText w:val="•"/>
      <w:lvlJc w:val="left"/>
      <w:pPr>
        <w:ind w:left="7240" w:hanging="332"/>
      </w:pPr>
      <w:rPr>
        <w:rFonts w:hint="default"/>
        <w:lang w:val="ru-RU" w:eastAsia="en-US" w:bidi="ar-SA"/>
      </w:rPr>
    </w:lvl>
    <w:lvl w:ilvl="7" w:tplc="EBA81FA0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8C0410C8">
      <w:numFmt w:val="bullet"/>
      <w:lvlText w:val="•"/>
      <w:lvlJc w:val="left"/>
      <w:pPr>
        <w:ind w:left="9180" w:hanging="332"/>
      </w:pPr>
      <w:rPr>
        <w:rFonts w:hint="default"/>
        <w:lang w:val="ru-RU" w:eastAsia="en-US" w:bidi="ar-SA"/>
      </w:rPr>
    </w:lvl>
  </w:abstractNum>
  <w:abstractNum w:abstractNumId="2">
    <w:nsid w:val="65D037F5"/>
    <w:multiLevelType w:val="hybridMultilevel"/>
    <w:tmpl w:val="80023B74"/>
    <w:lvl w:ilvl="0" w:tplc="1618137A">
      <w:start w:val="1"/>
      <w:numFmt w:val="decimal"/>
      <w:lvlText w:val="%1."/>
      <w:lvlJc w:val="left"/>
      <w:pPr>
        <w:ind w:left="493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8" w:hanging="360"/>
      </w:pPr>
    </w:lvl>
    <w:lvl w:ilvl="2" w:tplc="0419001B" w:tentative="1">
      <w:start w:val="1"/>
      <w:numFmt w:val="lowerRoman"/>
      <w:lvlText w:val="%3."/>
      <w:lvlJc w:val="right"/>
      <w:pPr>
        <w:ind w:left="5328" w:hanging="180"/>
      </w:pPr>
    </w:lvl>
    <w:lvl w:ilvl="3" w:tplc="0419000F" w:tentative="1">
      <w:start w:val="1"/>
      <w:numFmt w:val="decimal"/>
      <w:lvlText w:val="%4."/>
      <w:lvlJc w:val="left"/>
      <w:pPr>
        <w:ind w:left="6048" w:hanging="360"/>
      </w:pPr>
    </w:lvl>
    <w:lvl w:ilvl="4" w:tplc="04190019" w:tentative="1">
      <w:start w:val="1"/>
      <w:numFmt w:val="lowerLetter"/>
      <w:lvlText w:val="%5."/>
      <w:lvlJc w:val="left"/>
      <w:pPr>
        <w:ind w:left="6768" w:hanging="360"/>
      </w:pPr>
    </w:lvl>
    <w:lvl w:ilvl="5" w:tplc="0419001B" w:tentative="1">
      <w:start w:val="1"/>
      <w:numFmt w:val="lowerRoman"/>
      <w:lvlText w:val="%6."/>
      <w:lvlJc w:val="right"/>
      <w:pPr>
        <w:ind w:left="7488" w:hanging="180"/>
      </w:pPr>
    </w:lvl>
    <w:lvl w:ilvl="6" w:tplc="0419000F" w:tentative="1">
      <w:start w:val="1"/>
      <w:numFmt w:val="decimal"/>
      <w:lvlText w:val="%7."/>
      <w:lvlJc w:val="left"/>
      <w:pPr>
        <w:ind w:left="8208" w:hanging="360"/>
      </w:pPr>
    </w:lvl>
    <w:lvl w:ilvl="7" w:tplc="04190019" w:tentative="1">
      <w:start w:val="1"/>
      <w:numFmt w:val="lowerLetter"/>
      <w:lvlText w:val="%8."/>
      <w:lvlJc w:val="left"/>
      <w:pPr>
        <w:ind w:left="8928" w:hanging="360"/>
      </w:pPr>
    </w:lvl>
    <w:lvl w:ilvl="8" w:tplc="0419001B" w:tentative="1">
      <w:start w:val="1"/>
      <w:numFmt w:val="lowerRoman"/>
      <w:lvlText w:val="%9."/>
      <w:lvlJc w:val="right"/>
      <w:pPr>
        <w:ind w:left="9648" w:hanging="180"/>
      </w:pPr>
    </w:lvl>
  </w:abstractNum>
  <w:abstractNum w:abstractNumId="3">
    <w:nsid w:val="6C7F045E"/>
    <w:multiLevelType w:val="hybridMultilevel"/>
    <w:tmpl w:val="10BAF8D2"/>
    <w:lvl w:ilvl="0" w:tplc="4B160AFE">
      <w:start w:val="1"/>
      <w:numFmt w:val="decimal"/>
      <w:lvlText w:val="%1."/>
      <w:lvlJc w:val="left"/>
      <w:pPr>
        <w:ind w:left="1415" w:hanging="332"/>
      </w:pPr>
      <w:rPr>
        <w:rFonts w:hint="default"/>
        <w:w w:val="99"/>
        <w:lang w:val="ru-RU" w:eastAsia="en-US" w:bidi="ar-SA"/>
      </w:rPr>
    </w:lvl>
    <w:lvl w:ilvl="1" w:tplc="FF004596">
      <w:numFmt w:val="bullet"/>
      <w:lvlText w:val="•"/>
      <w:lvlJc w:val="left"/>
      <w:pPr>
        <w:ind w:left="2390" w:hanging="332"/>
      </w:pPr>
      <w:rPr>
        <w:rFonts w:hint="default"/>
        <w:lang w:val="ru-RU" w:eastAsia="en-US" w:bidi="ar-SA"/>
      </w:rPr>
    </w:lvl>
    <w:lvl w:ilvl="2" w:tplc="001ECAE8">
      <w:numFmt w:val="bullet"/>
      <w:lvlText w:val="•"/>
      <w:lvlJc w:val="left"/>
      <w:pPr>
        <w:ind w:left="3360" w:hanging="332"/>
      </w:pPr>
      <w:rPr>
        <w:rFonts w:hint="default"/>
        <w:lang w:val="ru-RU" w:eastAsia="en-US" w:bidi="ar-SA"/>
      </w:rPr>
    </w:lvl>
    <w:lvl w:ilvl="3" w:tplc="E10E70DE">
      <w:numFmt w:val="bullet"/>
      <w:lvlText w:val="•"/>
      <w:lvlJc w:val="left"/>
      <w:pPr>
        <w:ind w:left="4330" w:hanging="332"/>
      </w:pPr>
      <w:rPr>
        <w:rFonts w:hint="default"/>
        <w:lang w:val="ru-RU" w:eastAsia="en-US" w:bidi="ar-SA"/>
      </w:rPr>
    </w:lvl>
    <w:lvl w:ilvl="4" w:tplc="7B3411E8">
      <w:numFmt w:val="bullet"/>
      <w:lvlText w:val="•"/>
      <w:lvlJc w:val="left"/>
      <w:pPr>
        <w:ind w:left="5300" w:hanging="332"/>
      </w:pPr>
      <w:rPr>
        <w:rFonts w:hint="default"/>
        <w:lang w:val="ru-RU" w:eastAsia="en-US" w:bidi="ar-SA"/>
      </w:rPr>
    </w:lvl>
    <w:lvl w:ilvl="5" w:tplc="5636C7F2">
      <w:numFmt w:val="bullet"/>
      <w:lvlText w:val="•"/>
      <w:lvlJc w:val="left"/>
      <w:pPr>
        <w:ind w:left="6270" w:hanging="332"/>
      </w:pPr>
      <w:rPr>
        <w:rFonts w:hint="default"/>
        <w:lang w:val="ru-RU" w:eastAsia="en-US" w:bidi="ar-SA"/>
      </w:rPr>
    </w:lvl>
    <w:lvl w:ilvl="6" w:tplc="0974F072">
      <w:numFmt w:val="bullet"/>
      <w:lvlText w:val="•"/>
      <w:lvlJc w:val="left"/>
      <w:pPr>
        <w:ind w:left="7240" w:hanging="332"/>
      </w:pPr>
      <w:rPr>
        <w:rFonts w:hint="default"/>
        <w:lang w:val="ru-RU" w:eastAsia="en-US" w:bidi="ar-SA"/>
      </w:rPr>
    </w:lvl>
    <w:lvl w:ilvl="7" w:tplc="EBA81FA0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8C0410C8">
      <w:numFmt w:val="bullet"/>
      <w:lvlText w:val="•"/>
      <w:lvlJc w:val="left"/>
      <w:pPr>
        <w:ind w:left="9180" w:hanging="3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701"/>
    <w:rsid w:val="00016701"/>
    <w:rsid w:val="00053630"/>
    <w:rsid w:val="00093129"/>
    <w:rsid w:val="000B5900"/>
    <w:rsid w:val="001348B0"/>
    <w:rsid w:val="00160302"/>
    <w:rsid w:val="001E4527"/>
    <w:rsid w:val="002474B8"/>
    <w:rsid w:val="002C1B08"/>
    <w:rsid w:val="002D5406"/>
    <w:rsid w:val="0032395B"/>
    <w:rsid w:val="00344BC0"/>
    <w:rsid w:val="003C1E55"/>
    <w:rsid w:val="003F21BB"/>
    <w:rsid w:val="00432E3D"/>
    <w:rsid w:val="004B5D80"/>
    <w:rsid w:val="005457E6"/>
    <w:rsid w:val="00565CD1"/>
    <w:rsid w:val="00581FD2"/>
    <w:rsid w:val="00591634"/>
    <w:rsid w:val="00636114"/>
    <w:rsid w:val="0068264B"/>
    <w:rsid w:val="006A04F6"/>
    <w:rsid w:val="006D2E80"/>
    <w:rsid w:val="006E332D"/>
    <w:rsid w:val="00734DD6"/>
    <w:rsid w:val="007D1990"/>
    <w:rsid w:val="008A0839"/>
    <w:rsid w:val="008C310D"/>
    <w:rsid w:val="009018CB"/>
    <w:rsid w:val="00914C95"/>
    <w:rsid w:val="009B097A"/>
    <w:rsid w:val="00A91C5B"/>
    <w:rsid w:val="00A92BF6"/>
    <w:rsid w:val="00AB5B05"/>
    <w:rsid w:val="00B81CD7"/>
    <w:rsid w:val="00B91A04"/>
    <w:rsid w:val="00BA5A38"/>
    <w:rsid w:val="00C170F9"/>
    <w:rsid w:val="00D12898"/>
    <w:rsid w:val="00D3686E"/>
    <w:rsid w:val="00DC636B"/>
    <w:rsid w:val="00E63241"/>
    <w:rsid w:val="00EB524F"/>
    <w:rsid w:val="00F15DA0"/>
    <w:rsid w:val="00FC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AB5B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B5B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B5B0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AB5B05"/>
    <w:pPr>
      <w:widowControl w:val="0"/>
      <w:autoSpaceDE w:val="0"/>
      <w:autoSpaceDN w:val="0"/>
      <w:spacing w:after="0" w:line="240" w:lineRule="auto"/>
      <w:ind w:left="506" w:firstLine="723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B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70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0F9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6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5CD1"/>
  </w:style>
  <w:style w:type="paragraph" w:styleId="ab">
    <w:name w:val="footer"/>
    <w:basedOn w:val="a"/>
    <w:link w:val="ac"/>
    <w:uiPriority w:val="99"/>
    <w:unhideWhenUsed/>
    <w:rsid w:val="0056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5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2BEDB-8F43-4887-80F7-B7B3EC8F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2025-02-24T06:22:00Z</cp:lastPrinted>
  <dcterms:created xsi:type="dcterms:W3CDTF">2025-02-24T06:24:00Z</dcterms:created>
  <dcterms:modified xsi:type="dcterms:W3CDTF">2025-02-24T06:24:00Z</dcterms:modified>
</cp:coreProperties>
</file>